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6A2A4126" w14:textId="7A09537A" w:rsidR="00D15D0D" w:rsidRDefault="00D15D0D" w:rsidP="00D15D0D">
      <w:r>
        <w:t>250 V~/50Hz/max 16 (2)A/3680 (460)W</w:t>
      </w:r>
    </w:p>
    <w:p w14:paraId="7212415E" w14:textId="40B90F70" w:rsidR="00D15D0D" w:rsidRDefault="00D15D0D" w:rsidP="00D15D0D">
      <w:r>
        <w:t>24 órára programozható, egybefüggő</w:t>
      </w:r>
    </w:p>
    <w:p w14:paraId="4162A8F0" w14:textId="53B7C1C9" w:rsidR="00D15D0D" w:rsidRDefault="00D15D0D" w:rsidP="00D15D0D">
      <w:r>
        <w:t>15 perces intervallumok</w:t>
      </w:r>
    </w:p>
    <w:p w14:paraId="00F7C759" w14:textId="39C57FB5" w:rsidR="00D15D0D" w:rsidRDefault="00D15D0D" w:rsidP="00D15D0D">
      <w:r>
        <w:t>naponta ismétlődő kapcsolások</w:t>
      </w:r>
    </w:p>
    <w:p w14:paraId="37634C3E" w14:textId="26FD0C5A" w:rsidR="00481B83" w:rsidRPr="00481B83" w:rsidRDefault="00D15D0D" w:rsidP="00D15D0D">
      <w:r>
        <w:t>IP44-es védelem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A20A26"/>
    <w:rsid w:val="00B24935"/>
    <w:rsid w:val="00D15D0D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</cp:revision>
  <dcterms:created xsi:type="dcterms:W3CDTF">2022-06-16T11:02:00Z</dcterms:created>
  <dcterms:modified xsi:type="dcterms:W3CDTF">2023-02-10T08:07:00Z</dcterms:modified>
</cp:coreProperties>
</file>